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5"/>
        <w:gridCol w:w="7495"/>
      </w:tblGrid>
      <w:tr w:rsidR="00694D0F" w14:paraId="33D4669D" w14:textId="77777777" w:rsidTr="00694D0F">
        <w:tc>
          <w:tcPr>
            <w:tcW w:w="1135" w:type="dxa"/>
          </w:tcPr>
          <w:p w14:paraId="0F3DEA8B" w14:textId="043DC462" w:rsidR="00694D0F" w:rsidRDefault="00694D0F" w:rsidP="004076F5">
            <w:r>
              <w:t>2.4</w:t>
            </w:r>
          </w:p>
        </w:tc>
        <w:tc>
          <w:tcPr>
            <w:tcW w:w="7495" w:type="dxa"/>
          </w:tcPr>
          <w:p w14:paraId="555B8A45" w14:textId="2D346506" w:rsidR="00694D0F" w:rsidRDefault="00694D0F" w:rsidP="004076F5">
            <w:r>
              <w:t>First and Paragraph last under “Certified Verification Agent” - Updated U.S. Code of</w:t>
            </w:r>
          </w:p>
        </w:tc>
      </w:tr>
      <w:tr w:rsidR="00694D0F" w14:paraId="52B67F75" w14:textId="77777777" w:rsidTr="00694D0F">
        <w:tc>
          <w:tcPr>
            <w:tcW w:w="1135" w:type="dxa"/>
          </w:tcPr>
          <w:p w14:paraId="76715DF0" w14:textId="2C4A3229" w:rsidR="00694D0F" w:rsidRDefault="000565A9" w:rsidP="004076F5">
            <w:r>
              <w:t>2.4</w:t>
            </w:r>
          </w:p>
        </w:tc>
        <w:tc>
          <w:tcPr>
            <w:tcW w:w="7495" w:type="dxa"/>
          </w:tcPr>
          <w:p w14:paraId="762DB646" w14:textId="0AA53C1E" w:rsidR="00694D0F" w:rsidRDefault="00694D0F" w:rsidP="004076F5">
            <w:r>
              <w:t>Federal Regulations Reference from 30 CFR 585 to 30 CFR 285.</w:t>
            </w:r>
          </w:p>
        </w:tc>
      </w:tr>
      <w:tr w:rsidR="00694D0F" w14:paraId="120B736B" w14:textId="77777777" w:rsidTr="00694D0F">
        <w:tc>
          <w:tcPr>
            <w:tcW w:w="1135" w:type="dxa"/>
          </w:tcPr>
          <w:p w14:paraId="3E44983A" w14:textId="4663A435" w:rsidR="00694D0F" w:rsidRDefault="00694D0F" w:rsidP="004076F5">
            <w:r>
              <w:t>3</w:t>
            </w:r>
          </w:p>
        </w:tc>
        <w:tc>
          <w:tcPr>
            <w:tcW w:w="7495" w:type="dxa"/>
          </w:tcPr>
          <w:p w14:paraId="6890B20C" w14:textId="789550A0" w:rsidR="00694D0F" w:rsidRDefault="00694D0F" w:rsidP="004076F5">
            <w:r>
              <w:t xml:space="preserve">Terms and Definitions – CVA updated CFR Reference from </w:t>
            </w:r>
            <w:r w:rsidRPr="0003518C">
              <w:t>30 CFR 585 to 30 CFR 285.</w:t>
            </w:r>
          </w:p>
        </w:tc>
      </w:tr>
      <w:tr w:rsidR="00694D0F" w14:paraId="27E61450" w14:textId="77777777" w:rsidTr="00694D0F">
        <w:tc>
          <w:tcPr>
            <w:tcW w:w="1135" w:type="dxa"/>
          </w:tcPr>
          <w:p w14:paraId="3DCB9C73" w14:textId="357322D1" w:rsidR="00694D0F" w:rsidRDefault="000565A9" w:rsidP="004076F5">
            <w:r>
              <w:t>3</w:t>
            </w:r>
          </w:p>
        </w:tc>
        <w:tc>
          <w:tcPr>
            <w:tcW w:w="7495" w:type="dxa"/>
          </w:tcPr>
          <w:p w14:paraId="473DC61D" w14:textId="3BA7CFC6" w:rsidR="00694D0F" w:rsidRDefault="00694D0F" w:rsidP="004076F5">
            <w:r>
              <w:t>Added Definition for critical safety systems and equipment.</w:t>
            </w:r>
          </w:p>
        </w:tc>
      </w:tr>
      <w:tr w:rsidR="00694D0F" w14:paraId="1331E3E6" w14:textId="77777777" w:rsidTr="00694D0F">
        <w:tc>
          <w:tcPr>
            <w:tcW w:w="1135" w:type="dxa"/>
          </w:tcPr>
          <w:p w14:paraId="5C57896A" w14:textId="1D0B7030" w:rsidR="00694D0F" w:rsidRDefault="000565A9" w:rsidP="004076F5">
            <w:r>
              <w:t>3</w:t>
            </w:r>
          </w:p>
        </w:tc>
        <w:tc>
          <w:tcPr>
            <w:tcW w:w="7495" w:type="dxa"/>
          </w:tcPr>
          <w:p w14:paraId="253F9488" w14:textId="4D7DA5DF" w:rsidR="00694D0F" w:rsidRDefault="00694D0F" w:rsidP="004076F5">
            <w:r>
              <w:t>Added Definition for personal protective equipment</w:t>
            </w:r>
          </w:p>
        </w:tc>
      </w:tr>
      <w:tr w:rsidR="00694D0F" w14:paraId="66AF15D2" w14:textId="77777777" w:rsidTr="00694D0F">
        <w:tc>
          <w:tcPr>
            <w:tcW w:w="1135" w:type="dxa"/>
          </w:tcPr>
          <w:p w14:paraId="7C00B4C2" w14:textId="29AE7709" w:rsidR="00694D0F" w:rsidRDefault="00694D0F" w:rsidP="004076F5">
            <w:r>
              <w:t>4.2</w:t>
            </w:r>
          </w:p>
        </w:tc>
        <w:tc>
          <w:tcPr>
            <w:tcW w:w="7495" w:type="dxa"/>
          </w:tcPr>
          <w:p w14:paraId="42237E3F" w14:textId="5C32EE1F" w:rsidR="00694D0F" w:rsidRDefault="00694D0F" w:rsidP="004076F5">
            <w:r>
              <w:t xml:space="preserve">Abbreviations and Acronyms – Added CSSE - </w:t>
            </w:r>
            <w:r w:rsidRPr="0003518C">
              <w:t>critical safety systems and equipment</w:t>
            </w:r>
          </w:p>
        </w:tc>
      </w:tr>
      <w:tr w:rsidR="00694D0F" w14:paraId="7E3D2D05" w14:textId="77777777" w:rsidTr="00694D0F">
        <w:tc>
          <w:tcPr>
            <w:tcW w:w="1135" w:type="dxa"/>
          </w:tcPr>
          <w:p w14:paraId="65E4F872" w14:textId="2299BE09" w:rsidR="00694D0F" w:rsidRDefault="000565A9" w:rsidP="004076F5">
            <w:r>
              <w:t>4.2</w:t>
            </w:r>
          </w:p>
        </w:tc>
        <w:tc>
          <w:tcPr>
            <w:tcW w:w="7495" w:type="dxa"/>
          </w:tcPr>
          <w:p w14:paraId="1C1C217B" w14:textId="2588AE3E" w:rsidR="00694D0F" w:rsidRDefault="00694D0F" w:rsidP="004076F5">
            <w:r>
              <w:t>Added PPE – Personal Protective Equipment</w:t>
            </w:r>
          </w:p>
        </w:tc>
      </w:tr>
      <w:tr w:rsidR="00694D0F" w14:paraId="771C1CFA" w14:textId="77777777" w:rsidTr="00694D0F">
        <w:tc>
          <w:tcPr>
            <w:tcW w:w="1135" w:type="dxa"/>
          </w:tcPr>
          <w:p w14:paraId="124CD575" w14:textId="31455E60" w:rsidR="00694D0F" w:rsidRDefault="00694D0F" w:rsidP="00694D0F">
            <w:pPr>
              <w:ind w:left="720" w:hanging="720"/>
            </w:pPr>
            <w:r>
              <w:t>5.6.1</w:t>
            </w:r>
            <w:r>
              <w:tab/>
            </w:r>
          </w:p>
        </w:tc>
        <w:tc>
          <w:tcPr>
            <w:tcW w:w="7495" w:type="dxa"/>
          </w:tcPr>
          <w:p w14:paraId="28A5AE4A" w14:textId="1ED26546" w:rsidR="00694D0F" w:rsidRDefault="00694D0F" w:rsidP="004076F5">
            <w:r>
              <w:t>2</w:t>
            </w:r>
            <w:r w:rsidRPr="0003518C">
              <w:rPr>
                <w:vertAlign w:val="superscript"/>
              </w:rPr>
              <w:t>nd</w:t>
            </w:r>
            <w:r>
              <w:t xml:space="preserve"> paragraph – new text</w:t>
            </w:r>
          </w:p>
        </w:tc>
      </w:tr>
      <w:tr w:rsidR="00694D0F" w14:paraId="55ABB070" w14:textId="77777777" w:rsidTr="00694D0F">
        <w:tc>
          <w:tcPr>
            <w:tcW w:w="1135" w:type="dxa"/>
          </w:tcPr>
          <w:p w14:paraId="11B4CADB" w14:textId="3A506029" w:rsidR="00694D0F" w:rsidRDefault="00694D0F" w:rsidP="004076F5">
            <w:r>
              <w:t>5.6.4.7</w:t>
            </w:r>
            <w:r>
              <w:tab/>
            </w:r>
          </w:p>
        </w:tc>
        <w:tc>
          <w:tcPr>
            <w:tcW w:w="7495" w:type="dxa"/>
          </w:tcPr>
          <w:p w14:paraId="5FD6FCC3" w14:textId="78F026C6" w:rsidR="00694D0F" w:rsidRDefault="00694D0F" w:rsidP="004076F5">
            <w:r>
              <w:t>last sentence – new text.</w:t>
            </w:r>
          </w:p>
        </w:tc>
      </w:tr>
      <w:tr w:rsidR="00694D0F" w14:paraId="158F850F" w14:textId="77777777" w:rsidTr="00694D0F">
        <w:tc>
          <w:tcPr>
            <w:tcW w:w="1135" w:type="dxa"/>
          </w:tcPr>
          <w:p w14:paraId="369C8C3C" w14:textId="4BA939AF" w:rsidR="00694D0F" w:rsidRDefault="00694D0F" w:rsidP="004076F5">
            <w:r>
              <w:t>5.6.5</w:t>
            </w:r>
          </w:p>
        </w:tc>
        <w:tc>
          <w:tcPr>
            <w:tcW w:w="7495" w:type="dxa"/>
          </w:tcPr>
          <w:p w14:paraId="2EBCA194" w14:textId="396A05A7" w:rsidR="00694D0F" w:rsidRDefault="00694D0F" w:rsidP="004076F5">
            <w:r>
              <w:t>new text</w:t>
            </w:r>
          </w:p>
        </w:tc>
      </w:tr>
      <w:tr w:rsidR="00694D0F" w14:paraId="630DB5D1" w14:textId="77777777" w:rsidTr="00694D0F">
        <w:tc>
          <w:tcPr>
            <w:tcW w:w="1135" w:type="dxa"/>
          </w:tcPr>
          <w:p w14:paraId="4941E73F" w14:textId="77777777" w:rsidR="00694D0F" w:rsidRDefault="00694D0F" w:rsidP="00694D0F">
            <w:pPr>
              <w:ind w:left="720" w:hanging="720"/>
            </w:pPr>
            <w:r>
              <w:t xml:space="preserve">5.6.5.1 </w:t>
            </w:r>
          </w:p>
          <w:p w14:paraId="5A5868BD" w14:textId="77777777" w:rsidR="00694D0F" w:rsidRDefault="00694D0F" w:rsidP="004076F5"/>
        </w:tc>
        <w:tc>
          <w:tcPr>
            <w:tcW w:w="7495" w:type="dxa"/>
          </w:tcPr>
          <w:p w14:paraId="0CB6FCD2" w14:textId="13FF67F9" w:rsidR="00694D0F" w:rsidRDefault="00694D0F" w:rsidP="004076F5">
            <w:r>
              <w:t xml:space="preserve">updated CFR Reference from </w:t>
            </w:r>
            <w:r w:rsidRPr="0003518C">
              <w:t>30 CFR 585 to 30 CFR 285.</w:t>
            </w:r>
            <w:r>
              <w:t xml:space="preserve"> New and deleted text.</w:t>
            </w:r>
          </w:p>
        </w:tc>
      </w:tr>
      <w:tr w:rsidR="00694D0F" w14:paraId="4DCECD28" w14:textId="77777777" w:rsidTr="00694D0F">
        <w:tc>
          <w:tcPr>
            <w:tcW w:w="1135" w:type="dxa"/>
          </w:tcPr>
          <w:p w14:paraId="2004EF3D" w14:textId="080D8D9F" w:rsidR="00694D0F" w:rsidRDefault="00694D0F" w:rsidP="00694D0F">
            <w:pPr>
              <w:ind w:left="720" w:hanging="720"/>
            </w:pPr>
            <w:r>
              <w:t xml:space="preserve">5.6.5.4 </w:t>
            </w:r>
          </w:p>
        </w:tc>
        <w:tc>
          <w:tcPr>
            <w:tcW w:w="7495" w:type="dxa"/>
          </w:tcPr>
          <w:p w14:paraId="785AC89B" w14:textId="6D9D6F28" w:rsidR="00694D0F" w:rsidRDefault="00694D0F" w:rsidP="004076F5">
            <w:r>
              <w:t>updated references. New and deleted text.</w:t>
            </w:r>
          </w:p>
        </w:tc>
      </w:tr>
      <w:tr w:rsidR="00694D0F" w14:paraId="02BE8A28" w14:textId="77777777" w:rsidTr="00694D0F">
        <w:tc>
          <w:tcPr>
            <w:tcW w:w="1135" w:type="dxa"/>
          </w:tcPr>
          <w:p w14:paraId="11A15246" w14:textId="1620761E" w:rsidR="00694D0F" w:rsidRDefault="00694D0F" w:rsidP="00694D0F">
            <w:pPr>
              <w:ind w:left="720" w:hanging="720"/>
            </w:pPr>
            <w:r>
              <w:t xml:space="preserve">5.6.5.11 </w:t>
            </w:r>
          </w:p>
        </w:tc>
        <w:tc>
          <w:tcPr>
            <w:tcW w:w="7495" w:type="dxa"/>
          </w:tcPr>
          <w:p w14:paraId="74DDF9A1" w14:textId="6BDABC48" w:rsidR="00694D0F" w:rsidRDefault="00694D0F" w:rsidP="004076F5">
            <w:r>
              <w:t>added reference for G+</w:t>
            </w:r>
          </w:p>
        </w:tc>
      </w:tr>
      <w:tr w:rsidR="00694D0F" w14:paraId="6819B1B9" w14:textId="77777777" w:rsidTr="00694D0F">
        <w:tc>
          <w:tcPr>
            <w:tcW w:w="1135" w:type="dxa"/>
          </w:tcPr>
          <w:p w14:paraId="25E8EF29" w14:textId="7F1C1570" w:rsidR="00694D0F" w:rsidRDefault="00694D0F" w:rsidP="00694D0F">
            <w:pPr>
              <w:ind w:left="720" w:hanging="720"/>
            </w:pPr>
            <w:r>
              <w:t xml:space="preserve">5.6.5.16 </w:t>
            </w:r>
          </w:p>
          <w:p w14:paraId="62C6CCF6" w14:textId="77777777" w:rsidR="00694D0F" w:rsidRDefault="00694D0F" w:rsidP="004076F5"/>
        </w:tc>
        <w:tc>
          <w:tcPr>
            <w:tcW w:w="7495" w:type="dxa"/>
          </w:tcPr>
          <w:p w14:paraId="7FB1EE8E" w14:textId="71A24BFE" w:rsidR="00694D0F" w:rsidRDefault="00694D0F" w:rsidP="004076F5">
            <w:r>
              <w:t>new text for Walking and working surfaces</w:t>
            </w:r>
          </w:p>
        </w:tc>
      </w:tr>
      <w:tr w:rsidR="00694D0F" w14:paraId="6ED42D8F" w14:textId="77777777" w:rsidTr="00694D0F">
        <w:tc>
          <w:tcPr>
            <w:tcW w:w="1135" w:type="dxa"/>
          </w:tcPr>
          <w:p w14:paraId="01C4157E" w14:textId="77777777" w:rsidR="00694D0F" w:rsidRDefault="00694D0F" w:rsidP="00694D0F">
            <w:pPr>
              <w:ind w:left="720" w:hanging="720"/>
            </w:pPr>
            <w:r>
              <w:t xml:space="preserve">5.7.3 </w:t>
            </w:r>
          </w:p>
          <w:p w14:paraId="2746E1F8" w14:textId="77777777" w:rsidR="00694D0F" w:rsidRDefault="00694D0F" w:rsidP="004076F5"/>
        </w:tc>
        <w:tc>
          <w:tcPr>
            <w:tcW w:w="7495" w:type="dxa"/>
          </w:tcPr>
          <w:p w14:paraId="6557A7FB" w14:textId="326C1472" w:rsidR="00694D0F" w:rsidRDefault="00694D0F" w:rsidP="004076F5">
            <w:r>
              <w:t>12</w:t>
            </w:r>
            <w:r w:rsidRPr="00091797">
              <w:rPr>
                <w:vertAlign w:val="superscript"/>
              </w:rPr>
              <w:t>th</w:t>
            </w:r>
            <w:r>
              <w:t xml:space="preserve"> Bullet – Changed “Critical components” to “Key equipment and systems”</w:t>
            </w:r>
          </w:p>
        </w:tc>
      </w:tr>
      <w:tr w:rsidR="00694D0F" w14:paraId="74541C26" w14:textId="77777777" w:rsidTr="00694D0F">
        <w:tc>
          <w:tcPr>
            <w:tcW w:w="1135" w:type="dxa"/>
          </w:tcPr>
          <w:p w14:paraId="09C0D4F2" w14:textId="70532CB7" w:rsidR="00694D0F" w:rsidRDefault="00694D0F" w:rsidP="004076F5">
            <w:r>
              <w:t>5.7.5</w:t>
            </w:r>
          </w:p>
        </w:tc>
        <w:tc>
          <w:tcPr>
            <w:tcW w:w="7495" w:type="dxa"/>
          </w:tcPr>
          <w:p w14:paraId="45B60E6C" w14:textId="6F0D2CB4" w:rsidR="00694D0F" w:rsidRDefault="00694D0F" w:rsidP="004076F5">
            <w:r>
              <w:t>New Text</w:t>
            </w:r>
          </w:p>
        </w:tc>
      </w:tr>
      <w:tr w:rsidR="00694D0F" w14:paraId="542456EF" w14:textId="77777777" w:rsidTr="00694D0F">
        <w:tc>
          <w:tcPr>
            <w:tcW w:w="1135" w:type="dxa"/>
          </w:tcPr>
          <w:p w14:paraId="0046EA01" w14:textId="77777777" w:rsidR="00694D0F" w:rsidRDefault="00694D0F" w:rsidP="00694D0F">
            <w:pPr>
              <w:ind w:left="720" w:hanging="720"/>
            </w:pPr>
            <w:r>
              <w:t>5.7.5.3</w:t>
            </w:r>
            <w:r>
              <w:tab/>
              <w:t xml:space="preserve">  </w:t>
            </w:r>
          </w:p>
          <w:p w14:paraId="59C8D29E" w14:textId="77777777" w:rsidR="00694D0F" w:rsidRDefault="00694D0F" w:rsidP="004076F5"/>
        </w:tc>
        <w:tc>
          <w:tcPr>
            <w:tcW w:w="7495" w:type="dxa"/>
          </w:tcPr>
          <w:p w14:paraId="0844D822" w14:textId="644C77E2" w:rsidR="00694D0F" w:rsidRDefault="00694D0F" w:rsidP="004076F5">
            <w:r>
              <w:t xml:space="preserve">New bullet for HSAC RP </w:t>
            </w:r>
            <w:proofErr w:type="spellStart"/>
            <w:r>
              <w:t>Nbr</w:t>
            </w:r>
            <w:proofErr w:type="spellEnd"/>
            <w:r>
              <w:t xml:space="preserve"> 166 Aviation Support to Offshore Windfarms.</w:t>
            </w:r>
          </w:p>
        </w:tc>
      </w:tr>
      <w:tr w:rsidR="00694D0F" w14:paraId="70B3158F" w14:textId="77777777" w:rsidTr="00694D0F">
        <w:tc>
          <w:tcPr>
            <w:tcW w:w="1135" w:type="dxa"/>
          </w:tcPr>
          <w:p w14:paraId="70A01272" w14:textId="408EE767" w:rsidR="00694D0F" w:rsidRDefault="00694D0F" w:rsidP="004076F5">
            <w:r>
              <w:t>5.9</w:t>
            </w:r>
          </w:p>
        </w:tc>
        <w:tc>
          <w:tcPr>
            <w:tcW w:w="7495" w:type="dxa"/>
          </w:tcPr>
          <w:p w14:paraId="47F081DF" w14:textId="2CC7A6DD" w:rsidR="00694D0F" w:rsidRDefault="00694D0F" w:rsidP="004076F5">
            <w:r>
              <w:t>New and deleted text.</w:t>
            </w:r>
          </w:p>
        </w:tc>
      </w:tr>
      <w:tr w:rsidR="00694D0F" w14:paraId="7DEF9358" w14:textId="77777777" w:rsidTr="00694D0F">
        <w:tc>
          <w:tcPr>
            <w:tcW w:w="1135" w:type="dxa"/>
          </w:tcPr>
          <w:p w14:paraId="214F0F14" w14:textId="1A880F27" w:rsidR="00694D0F" w:rsidRDefault="000565A9" w:rsidP="004076F5">
            <w:r>
              <w:t>5.13</w:t>
            </w:r>
          </w:p>
        </w:tc>
        <w:tc>
          <w:tcPr>
            <w:tcW w:w="7495" w:type="dxa"/>
          </w:tcPr>
          <w:p w14:paraId="71023D1E" w14:textId="112B020A" w:rsidR="00694D0F" w:rsidRDefault="000565A9" w:rsidP="004076F5">
            <w:r>
              <w:t>Critical Safety Systems and Equipment – new section</w:t>
            </w:r>
          </w:p>
        </w:tc>
      </w:tr>
      <w:tr w:rsidR="00694D0F" w14:paraId="179ABFAC" w14:textId="77777777" w:rsidTr="00694D0F">
        <w:tc>
          <w:tcPr>
            <w:tcW w:w="1135" w:type="dxa"/>
          </w:tcPr>
          <w:p w14:paraId="6AF48317" w14:textId="26465F73" w:rsidR="00694D0F" w:rsidRDefault="000565A9" w:rsidP="004076F5">
            <w:r>
              <w:t>7.3</w:t>
            </w:r>
          </w:p>
        </w:tc>
        <w:tc>
          <w:tcPr>
            <w:tcW w:w="7495" w:type="dxa"/>
          </w:tcPr>
          <w:p w14:paraId="4155E764" w14:textId="6584A586" w:rsidR="00694D0F" w:rsidRDefault="000565A9" w:rsidP="004076F5">
            <w:r>
              <w:t xml:space="preserve">updated CFR Reference from </w:t>
            </w:r>
            <w:r w:rsidRPr="0003518C">
              <w:t>30 CFR 585 to 30 CFR 285</w:t>
            </w:r>
          </w:p>
        </w:tc>
      </w:tr>
      <w:tr w:rsidR="00694D0F" w14:paraId="2B975563" w14:textId="77777777" w:rsidTr="00694D0F">
        <w:tc>
          <w:tcPr>
            <w:tcW w:w="1135" w:type="dxa"/>
          </w:tcPr>
          <w:p w14:paraId="26B7E2E2" w14:textId="05756CCD" w:rsidR="00694D0F" w:rsidRDefault="000565A9" w:rsidP="004076F5">
            <w:r>
              <w:t>7.6.1</w:t>
            </w:r>
          </w:p>
        </w:tc>
        <w:tc>
          <w:tcPr>
            <w:tcW w:w="7495" w:type="dxa"/>
          </w:tcPr>
          <w:p w14:paraId="7787B0D2" w14:textId="1E8CD873" w:rsidR="00694D0F" w:rsidRDefault="000565A9" w:rsidP="004076F5">
            <w:r>
              <w:t>Last</w:t>
            </w:r>
            <w:r>
              <w:t xml:space="preserve"> sentence, updated RUK Reference</w:t>
            </w:r>
          </w:p>
        </w:tc>
      </w:tr>
      <w:tr w:rsidR="000565A9" w14:paraId="76AB5E0B" w14:textId="77777777" w:rsidTr="00694D0F">
        <w:tc>
          <w:tcPr>
            <w:tcW w:w="1135" w:type="dxa"/>
          </w:tcPr>
          <w:p w14:paraId="70AB386D" w14:textId="06FACAC6" w:rsidR="000565A9" w:rsidRDefault="000565A9" w:rsidP="004076F5">
            <w:r>
              <w:t>7.7</w:t>
            </w:r>
          </w:p>
        </w:tc>
        <w:tc>
          <w:tcPr>
            <w:tcW w:w="7495" w:type="dxa"/>
          </w:tcPr>
          <w:p w14:paraId="73A0B0CB" w14:textId="168BE3EA" w:rsidR="000565A9" w:rsidRDefault="000565A9" w:rsidP="004076F5">
            <w:r>
              <w:t xml:space="preserve">updated CFR Reference from </w:t>
            </w:r>
            <w:r w:rsidRPr="0003518C">
              <w:t>30 CFR 585 to 30 CFR 285</w:t>
            </w:r>
          </w:p>
        </w:tc>
      </w:tr>
      <w:tr w:rsidR="000565A9" w14:paraId="7F46EEC8" w14:textId="77777777" w:rsidTr="00694D0F">
        <w:tc>
          <w:tcPr>
            <w:tcW w:w="1135" w:type="dxa"/>
          </w:tcPr>
          <w:p w14:paraId="2743C768" w14:textId="50F67A71" w:rsidR="000565A9" w:rsidRDefault="000565A9" w:rsidP="004076F5">
            <w:r>
              <w:t>8.1</w:t>
            </w:r>
          </w:p>
        </w:tc>
        <w:tc>
          <w:tcPr>
            <w:tcW w:w="7495" w:type="dxa"/>
          </w:tcPr>
          <w:p w14:paraId="6E459A8C" w14:textId="7FD182C7" w:rsidR="000565A9" w:rsidRDefault="000565A9" w:rsidP="004076F5">
            <w:r>
              <w:t>updated CFR References</w:t>
            </w:r>
          </w:p>
        </w:tc>
      </w:tr>
      <w:tr w:rsidR="000565A9" w14:paraId="085F453B" w14:textId="77777777" w:rsidTr="00694D0F">
        <w:tc>
          <w:tcPr>
            <w:tcW w:w="1135" w:type="dxa"/>
          </w:tcPr>
          <w:p w14:paraId="5F436DA8" w14:textId="76D6CF5B" w:rsidR="000565A9" w:rsidRDefault="000565A9" w:rsidP="004076F5">
            <w:r>
              <w:t>8.3.1</w:t>
            </w:r>
          </w:p>
        </w:tc>
        <w:tc>
          <w:tcPr>
            <w:tcW w:w="7495" w:type="dxa"/>
          </w:tcPr>
          <w:p w14:paraId="38D2C1BD" w14:textId="6018FB80" w:rsidR="000565A9" w:rsidRDefault="000565A9" w:rsidP="004076F5">
            <w:r>
              <w:t>Added CSSE</w:t>
            </w:r>
          </w:p>
        </w:tc>
      </w:tr>
      <w:tr w:rsidR="000565A9" w14:paraId="49F7CF8B" w14:textId="77777777" w:rsidTr="00694D0F">
        <w:tc>
          <w:tcPr>
            <w:tcW w:w="1135" w:type="dxa"/>
          </w:tcPr>
          <w:p w14:paraId="49EFAC8B" w14:textId="7B787397" w:rsidR="000565A9" w:rsidRDefault="000565A9" w:rsidP="004076F5">
            <w:r>
              <w:t>8.4.1</w:t>
            </w:r>
          </w:p>
        </w:tc>
        <w:tc>
          <w:tcPr>
            <w:tcW w:w="7495" w:type="dxa"/>
          </w:tcPr>
          <w:p w14:paraId="0ABB2E9C" w14:textId="386D091A" w:rsidR="000565A9" w:rsidRDefault="000565A9" w:rsidP="004076F5">
            <w:r>
              <w:t>Last bullet, new text</w:t>
            </w:r>
          </w:p>
        </w:tc>
      </w:tr>
      <w:tr w:rsidR="000565A9" w14:paraId="6140ED0B" w14:textId="77777777" w:rsidTr="00694D0F">
        <w:tc>
          <w:tcPr>
            <w:tcW w:w="1135" w:type="dxa"/>
          </w:tcPr>
          <w:p w14:paraId="161319C7" w14:textId="50C7D485" w:rsidR="000565A9" w:rsidRDefault="000565A9" w:rsidP="004076F5">
            <w:r>
              <w:t>8.4.2</w:t>
            </w:r>
          </w:p>
        </w:tc>
        <w:tc>
          <w:tcPr>
            <w:tcW w:w="7495" w:type="dxa"/>
          </w:tcPr>
          <w:p w14:paraId="75D0AB1A" w14:textId="39301EB5" w:rsidR="000565A9" w:rsidRDefault="000565A9" w:rsidP="004076F5">
            <w:r>
              <w:t>updated CFR References</w:t>
            </w:r>
          </w:p>
        </w:tc>
      </w:tr>
      <w:tr w:rsidR="000565A9" w14:paraId="15FF52F9" w14:textId="77777777" w:rsidTr="00694D0F">
        <w:tc>
          <w:tcPr>
            <w:tcW w:w="1135" w:type="dxa"/>
          </w:tcPr>
          <w:p w14:paraId="12D2AEB8" w14:textId="78276738" w:rsidR="000565A9" w:rsidRDefault="000565A9" w:rsidP="004076F5">
            <w:r>
              <w:t>8.4.6</w:t>
            </w:r>
          </w:p>
        </w:tc>
        <w:tc>
          <w:tcPr>
            <w:tcW w:w="7495" w:type="dxa"/>
          </w:tcPr>
          <w:p w14:paraId="378575A7" w14:textId="59EF197F" w:rsidR="000565A9" w:rsidRDefault="000565A9" w:rsidP="004076F5">
            <w:r>
              <w:t>updated CFR references</w:t>
            </w:r>
          </w:p>
        </w:tc>
      </w:tr>
      <w:tr w:rsidR="000565A9" w14:paraId="3EA8EBE1" w14:textId="77777777" w:rsidTr="00694D0F">
        <w:tc>
          <w:tcPr>
            <w:tcW w:w="1135" w:type="dxa"/>
          </w:tcPr>
          <w:p w14:paraId="7F1EE2FC" w14:textId="41C28827" w:rsidR="000565A9" w:rsidRDefault="000565A9" w:rsidP="000565A9">
            <w:pPr>
              <w:ind w:left="720" w:hanging="720"/>
            </w:pPr>
            <w:r>
              <w:t>9.2.2.1</w:t>
            </w:r>
          </w:p>
        </w:tc>
        <w:tc>
          <w:tcPr>
            <w:tcW w:w="7495" w:type="dxa"/>
          </w:tcPr>
          <w:p w14:paraId="5EF6D727" w14:textId="6801D756" w:rsidR="000565A9" w:rsidRDefault="000565A9" w:rsidP="004076F5">
            <w:r>
              <w:t>updated CFR reference</w:t>
            </w:r>
          </w:p>
        </w:tc>
      </w:tr>
      <w:tr w:rsidR="000565A9" w14:paraId="4F19E041" w14:textId="77777777" w:rsidTr="00694D0F">
        <w:tc>
          <w:tcPr>
            <w:tcW w:w="1135" w:type="dxa"/>
          </w:tcPr>
          <w:p w14:paraId="716DE21D" w14:textId="008EAA3B" w:rsidR="000565A9" w:rsidRDefault="000565A9" w:rsidP="004076F5">
            <w:r>
              <w:t>10.1</w:t>
            </w:r>
          </w:p>
        </w:tc>
        <w:tc>
          <w:tcPr>
            <w:tcW w:w="7495" w:type="dxa"/>
          </w:tcPr>
          <w:p w14:paraId="1F886866" w14:textId="007E2AEB" w:rsidR="000565A9" w:rsidRDefault="000565A9" w:rsidP="004076F5">
            <w:r>
              <w:t>5</w:t>
            </w:r>
            <w:r w:rsidRPr="005C2C70">
              <w:rPr>
                <w:vertAlign w:val="superscript"/>
              </w:rPr>
              <w:t>th</w:t>
            </w:r>
            <w:r>
              <w:t xml:space="preserve"> bullet, Deleted BOEM added BSEE</w:t>
            </w:r>
          </w:p>
        </w:tc>
      </w:tr>
      <w:tr w:rsidR="000565A9" w14:paraId="239C3D48" w14:textId="77777777" w:rsidTr="00694D0F">
        <w:tc>
          <w:tcPr>
            <w:tcW w:w="1135" w:type="dxa"/>
          </w:tcPr>
          <w:p w14:paraId="2EBCF73B" w14:textId="77777777" w:rsidR="000565A9" w:rsidRDefault="000565A9" w:rsidP="004076F5"/>
        </w:tc>
        <w:tc>
          <w:tcPr>
            <w:tcW w:w="7495" w:type="dxa"/>
          </w:tcPr>
          <w:p w14:paraId="22654F34" w14:textId="638ADF89" w:rsidR="000565A9" w:rsidRDefault="000565A9" w:rsidP="004076F5">
            <w:r>
              <w:t>Last bullet, new text.</w:t>
            </w:r>
          </w:p>
        </w:tc>
      </w:tr>
      <w:tr w:rsidR="000565A9" w14:paraId="7BB47A95" w14:textId="77777777" w:rsidTr="00694D0F">
        <w:tc>
          <w:tcPr>
            <w:tcW w:w="1135" w:type="dxa"/>
          </w:tcPr>
          <w:p w14:paraId="4BE81FE1" w14:textId="76D3C1B8" w:rsidR="000565A9" w:rsidRDefault="000565A9" w:rsidP="004076F5">
            <w:r>
              <w:t>10.2</w:t>
            </w:r>
          </w:p>
        </w:tc>
        <w:tc>
          <w:tcPr>
            <w:tcW w:w="7495" w:type="dxa"/>
          </w:tcPr>
          <w:p w14:paraId="231BC72B" w14:textId="45455F6C" w:rsidR="000565A9" w:rsidRDefault="000565A9" w:rsidP="004076F5">
            <w:r>
              <w:t>Deleted the 2</w:t>
            </w:r>
            <w:r w:rsidRPr="005C2C70">
              <w:rPr>
                <w:vertAlign w:val="superscript"/>
              </w:rPr>
              <w:t>nd</w:t>
            </w:r>
            <w:r>
              <w:t xml:space="preserve"> bullet</w:t>
            </w:r>
          </w:p>
        </w:tc>
      </w:tr>
      <w:tr w:rsidR="000565A9" w14:paraId="16A39038" w14:textId="77777777" w:rsidTr="00694D0F">
        <w:tc>
          <w:tcPr>
            <w:tcW w:w="1135" w:type="dxa"/>
          </w:tcPr>
          <w:p w14:paraId="55CFAEA6" w14:textId="2560F69B" w:rsidR="000565A9" w:rsidRDefault="000565A9" w:rsidP="004076F5">
            <w:r>
              <w:t>11.1</w:t>
            </w:r>
          </w:p>
        </w:tc>
        <w:tc>
          <w:tcPr>
            <w:tcW w:w="7495" w:type="dxa"/>
          </w:tcPr>
          <w:p w14:paraId="1B6BEE59" w14:textId="16F1D59A" w:rsidR="000565A9" w:rsidRDefault="000565A9" w:rsidP="004076F5">
            <w:r>
              <w:t>update CFR references</w:t>
            </w:r>
          </w:p>
        </w:tc>
      </w:tr>
      <w:tr w:rsidR="000565A9" w14:paraId="611E0F0C" w14:textId="77777777" w:rsidTr="00694D0F">
        <w:tc>
          <w:tcPr>
            <w:tcW w:w="1135" w:type="dxa"/>
          </w:tcPr>
          <w:p w14:paraId="1BE07D8D" w14:textId="30AED5C4" w:rsidR="000565A9" w:rsidRDefault="000565A9" w:rsidP="004076F5">
            <w:r>
              <w:t>11.2</w:t>
            </w:r>
          </w:p>
        </w:tc>
        <w:tc>
          <w:tcPr>
            <w:tcW w:w="7495" w:type="dxa"/>
          </w:tcPr>
          <w:p w14:paraId="0E3D4F76" w14:textId="427203AB" w:rsidR="000565A9" w:rsidRDefault="000565A9" w:rsidP="004076F5">
            <w:r>
              <w:t>Added references</w:t>
            </w:r>
          </w:p>
        </w:tc>
      </w:tr>
      <w:tr w:rsidR="000565A9" w14:paraId="2CBDEFB3" w14:textId="77777777" w:rsidTr="00694D0F">
        <w:tc>
          <w:tcPr>
            <w:tcW w:w="1135" w:type="dxa"/>
          </w:tcPr>
          <w:p w14:paraId="6FDA317F" w14:textId="6101C273" w:rsidR="000565A9" w:rsidRDefault="000565A9" w:rsidP="004076F5">
            <w:r>
              <w:t xml:space="preserve">Annex A  </w:t>
            </w:r>
          </w:p>
        </w:tc>
        <w:tc>
          <w:tcPr>
            <w:tcW w:w="7495" w:type="dxa"/>
          </w:tcPr>
          <w:p w14:paraId="20A9CA2D" w14:textId="09DFBD24" w:rsidR="000565A9" w:rsidRDefault="000565A9" w:rsidP="000565A9">
            <w:pPr>
              <w:ind w:left="720" w:hanging="720"/>
            </w:pPr>
            <w:r>
              <w:t>New Text</w:t>
            </w:r>
          </w:p>
        </w:tc>
      </w:tr>
    </w:tbl>
    <w:p w14:paraId="42E1DC2A" w14:textId="77777777" w:rsidR="000565A9" w:rsidRDefault="000565A9" w:rsidP="000565A9">
      <w:pPr>
        <w:ind w:left="720" w:hanging="720"/>
      </w:pPr>
    </w:p>
    <w:sectPr w:rsidR="000565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773E" w14:textId="77777777" w:rsidR="00452D90" w:rsidRDefault="00452D90" w:rsidP="00452D90">
      <w:pPr>
        <w:spacing w:after="0" w:line="240" w:lineRule="auto"/>
      </w:pPr>
      <w:r>
        <w:separator/>
      </w:r>
    </w:p>
  </w:endnote>
  <w:endnote w:type="continuationSeparator" w:id="0">
    <w:p w14:paraId="0326DF47" w14:textId="77777777" w:rsidR="00452D90" w:rsidRDefault="00452D90" w:rsidP="0045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3391" w14:textId="77777777" w:rsidR="00452D90" w:rsidRDefault="00452D90" w:rsidP="00452D90">
      <w:pPr>
        <w:spacing w:after="0" w:line="240" w:lineRule="auto"/>
      </w:pPr>
      <w:r>
        <w:separator/>
      </w:r>
    </w:p>
  </w:footnote>
  <w:footnote w:type="continuationSeparator" w:id="0">
    <w:p w14:paraId="4132F0F1" w14:textId="77777777" w:rsidR="00452D90" w:rsidRDefault="00452D90" w:rsidP="00452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35AC" w14:textId="74DE761E" w:rsidR="00452D90" w:rsidRDefault="00452D90" w:rsidP="00452D90">
    <w:pPr>
      <w:pStyle w:val="Header"/>
      <w:jc w:val="center"/>
    </w:pPr>
    <w:r>
      <w:t>OCRP-1 Amendment 1 Proposed change list</w:t>
    </w:r>
    <w:r w:rsidR="00A876B2">
      <w:t xml:space="preserve"> – PR 10/24/25</w:t>
    </w:r>
    <w:r w:rsidR="0024332D">
      <w:t>, B#114</w:t>
    </w:r>
  </w:p>
  <w:p w14:paraId="066A35A3" w14:textId="77777777" w:rsidR="00452D90" w:rsidRDefault="00452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5"/>
    <w:rsid w:val="0003518C"/>
    <w:rsid w:val="000565A9"/>
    <w:rsid w:val="00091797"/>
    <w:rsid w:val="0024332D"/>
    <w:rsid w:val="004076F5"/>
    <w:rsid w:val="00452D90"/>
    <w:rsid w:val="005A3D42"/>
    <w:rsid w:val="005C2C70"/>
    <w:rsid w:val="00694D0F"/>
    <w:rsid w:val="00885919"/>
    <w:rsid w:val="00A876B2"/>
    <w:rsid w:val="00E91313"/>
    <w:rsid w:val="00F435A0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AA72"/>
  <w15:chartTrackingRefBased/>
  <w15:docId w15:val="{155E7A69-837D-4F49-98D2-E7319D94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90"/>
  </w:style>
  <w:style w:type="paragraph" w:styleId="Footer">
    <w:name w:val="footer"/>
    <w:basedOn w:val="Normal"/>
    <w:link w:val="FooterChar"/>
    <w:uiPriority w:val="99"/>
    <w:unhideWhenUsed/>
    <w:rsid w:val="0045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228</Words>
  <Characters>1333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Brown</dc:creator>
  <cp:keywords/>
  <dc:description/>
  <cp:lastModifiedBy>Duane Brown</cp:lastModifiedBy>
  <cp:revision>1</cp:revision>
  <dcterms:created xsi:type="dcterms:W3CDTF">2025-10-22T19:55:00Z</dcterms:created>
  <dcterms:modified xsi:type="dcterms:W3CDTF">2025-10-22T22:01:00Z</dcterms:modified>
</cp:coreProperties>
</file>